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435"/>
        <w:tblW w:w="10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2"/>
        <w:gridCol w:w="5314"/>
      </w:tblGrid>
      <w:tr w:rsidR="004F215B" w:rsidRPr="004F215B" w14:paraId="6F1A38A1" w14:textId="77777777" w:rsidTr="00583546">
        <w:trPr>
          <w:trHeight w:val="1305"/>
        </w:trPr>
        <w:tc>
          <w:tcPr>
            <w:tcW w:w="10576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698E8BC9" w14:textId="77777777" w:rsidR="004F215B" w:rsidRPr="004F215B" w:rsidRDefault="004F215B" w:rsidP="004F215B">
            <w:pPr>
              <w:jc w:val="center"/>
              <w:rPr>
                <w:sz w:val="22"/>
                <w:szCs w:val="22"/>
              </w:rPr>
            </w:pPr>
            <w:r w:rsidRPr="004F215B">
              <w:rPr>
                <w:sz w:val="22"/>
                <w:szCs w:val="22"/>
              </w:rPr>
              <w:t>OBRAZAC</w:t>
            </w:r>
          </w:p>
          <w:p w14:paraId="1C9586EC" w14:textId="77777777" w:rsidR="004F215B" w:rsidRPr="004F215B" w:rsidRDefault="004F215B" w:rsidP="004F215B">
            <w:pPr>
              <w:jc w:val="center"/>
              <w:rPr>
                <w:sz w:val="22"/>
                <w:szCs w:val="22"/>
              </w:rPr>
            </w:pPr>
            <w:r w:rsidRPr="004F215B">
              <w:rPr>
                <w:sz w:val="22"/>
                <w:szCs w:val="22"/>
              </w:rPr>
              <w:t>za dostavu mišljenja, primjedbi i prijedloga na</w:t>
            </w:r>
          </w:p>
          <w:p w14:paraId="2F65CA9A" w14:textId="5C01983D" w:rsidR="004F215B" w:rsidRPr="004F215B" w:rsidRDefault="004F215B" w:rsidP="004F215B">
            <w:pPr>
              <w:jc w:val="center"/>
              <w:rPr>
                <w:sz w:val="22"/>
                <w:szCs w:val="22"/>
              </w:rPr>
            </w:pPr>
            <w:r w:rsidRPr="004F215B">
              <w:rPr>
                <w:b/>
                <w:sz w:val="22"/>
                <w:szCs w:val="22"/>
              </w:rPr>
              <w:t>Nacrt prijedloga odluke o izmjenama</w:t>
            </w:r>
            <w:r w:rsidR="00F970BA">
              <w:rPr>
                <w:b/>
                <w:sz w:val="22"/>
                <w:szCs w:val="22"/>
              </w:rPr>
              <w:t xml:space="preserve"> i dopunama</w:t>
            </w:r>
            <w:r w:rsidRPr="004F215B">
              <w:rPr>
                <w:b/>
                <w:sz w:val="22"/>
                <w:szCs w:val="22"/>
              </w:rPr>
              <w:t xml:space="preserve"> Odluke o lokacijama i najvišim dopuštenim razinama buke tijekom održavanja manifestacija</w:t>
            </w:r>
          </w:p>
        </w:tc>
      </w:tr>
      <w:tr w:rsidR="004F215B" w:rsidRPr="004F215B" w14:paraId="4396E3BE" w14:textId="77777777" w:rsidTr="00583546">
        <w:trPr>
          <w:trHeight w:val="367"/>
        </w:trPr>
        <w:tc>
          <w:tcPr>
            <w:tcW w:w="5262" w:type="dxa"/>
            <w:tcBorders>
              <w:left w:val="thickThinSmallGap" w:sz="24" w:space="0" w:color="auto"/>
            </w:tcBorders>
            <w:vAlign w:val="center"/>
          </w:tcPr>
          <w:p w14:paraId="5BFB6BA7" w14:textId="77777777" w:rsidR="004F215B" w:rsidRPr="004F215B" w:rsidRDefault="004F215B" w:rsidP="004F215B">
            <w:pPr>
              <w:rPr>
                <w:sz w:val="22"/>
                <w:szCs w:val="22"/>
              </w:rPr>
            </w:pPr>
            <w:r w:rsidRPr="004F215B">
              <w:rPr>
                <w:sz w:val="22"/>
                <w:szCs w:val="22"/>
              </w:rPr>
              <w:t xml:space="preserve">Naziv gradskog upravnog tijela nadležnog za izradu nacrta </w:t>
            </w:r>
          </w:p>
        </w:tc>
        <w:tc>
          <w:tcPr>
            <w:tcW w:w="5313" w:type="dxa"/>
            <w:tcBorders>
              <w:right w:val="thickThinSmallGap" w:sz="24" w:space="0" w:color="auto"/>
            </w:tcBorders>
            <w:vAlign w:val="center"/>
          </w:tcPr>
          <w:p w14:paraId="575DC68D" w14:textId="77777777" w:rsidR="004F215B" w:rsidRPr="004F215B" w:rsidRDefault="004F215B" w:rsidP="004F215B">
            <w:pPr>
              <w:jc w:val="both"/>
              <w:rPr>
                <w:sz w:val="22"/>
                <w:szCs w:val="22"/>
              </w:rPr>
            </w:pPr>
            <w:r w:rsidRPr="004F215B">
              <w:rPr>
                <w:sz w:val="22"/>
                <w:szCs w:val="22"/>
              </w:rPr>
              <w:t>Gradski ured za gospodarstvo, ekološku održivost i strategijsko planiranje</w:t>
            </w:r>
          </w:p>
        </w:tc>
      </w:tr>
      <w:tr w:rsidR="004F215B" w:rsidRPr="004F215B" w14:paraId="7C3A0A83" w14:textId="77777777" w:rsidTr="00583546">
        <w:trPr>
          <w:trHeight w:val="3683"/>
        </w:trPr>
        <w:tc>
          <w:tcPr>
            <w:tcW w:w="5262" w:type="dxa"/>
            <w:tcBorders>
              <w:left w:val="thickThinSmallGap" w:sz="24" w:space="0" w:color="auto"/>
            </w:tcBorders>
            <w:vAlign w:val="center"/>
          </w:tcPr>
          <w:p w14:paraId="0EABC5AB" w14:textId="77777777" w:rsidR="004F215B" w:rsidRPr="004F215B" w:rsidRDefault="004F215B" w:rsidP="004F215B">
            <w:pPr>
              <w:rPr>
                <w:sz w:val="22"/>
                <w:szCs w:val="22"/>
              </w:rPr>
            </w:pPr>
            <w:r w:rsidRPr="004F215B">
              <w:rPr>
                <w:sz w:val="22"/>
                <w:szCs w:val="22"/>
              </w:rPr>
              <w:t xml:space="preserve">Obrazloženje razloga i ciljeva koji se žele postići donošenjem akta </w:t>
            </w:r>
          </w:p>
        </w:tc>
        <w:tc>
          <w:tcPr>
            <w:tcW w:w="5313" w:type="dxa"/>
            <w:tcBorders>
              <w:right w:val="thickThinSmallGap" w:sz="24" w:space="0" w:color="auto"/>
            </w:tcBorders>
            <w:vAlign w:val="center"/>
          </w:tcPr>
          <w:p w14:paraId="6ECAFC32" w14:textId="506E84BF" w:rsidR="004F215B" w:rsidRPr="004F215B" w:rsidRDefault="004F215B" w:rsidP="004F215B">
            <w:pPr>
              <w:jc w:val="both"/>
              <w:rPr>
                <w:sz w:val="22"/>
                <w:szCs w:val="22"/>
              </w:rPr>
            </w:pPr>
            <w:r w:rsidRPr="004F215B">
              <w:rPr>
                <w:sz w:val="22"/>
                <w:szCs w:val="22"/>
              </w:rPr>
              <w:t>Tijekom provedbe Odluke o lokacijama i najvišim dopuštenim razinama buke tijekom održavanja manifestacija uočena je potreba njezinih izmjena</w:t>
            </w:r>
            <w:r w:rsidR="00F970BA">
              <w:rPr>
                <w:sz w:val="22"/>
                <w:szCs w:val="22"/>
              </w:rPr>
              <w:t xml:space="preserve"> </w:t>
            </w:r>
            <w:r w:rsidR="00F970BA">
              <w:t xml:space="preserve"> </w:t>
            </w:r>
            <w:r w:rsidR="00F970BA" w:rsidRPr="00F970BA">
              <w:rPr>
                <w:sz w:val="22"/>
                <w:szCs w:val="22"/>
              </w:rPr>
              <w:t>i dopun</w:t>
            </w:r>
            <w:r w:rsidR="00F970BA">
              <w:rPr>
                <w:sz w:val="22"/>
                <w:szCs w:val="22"/>
              </w:rPr>
              <w:t>a</w:t>
            </w:r>
            <w:r w:rsidRPr="004F215B">
              <w:rPr>
                <w:sz w:val="22"/>
                <w:szCs w:val="22"/>
              </w:rPr>
              <w:t>, u svrhu omogućavanja održavanja manifestacija kojima se obogaćuje turistička, kulturna, sportska i druga ponuda od značaja za Grad Zagreb, a koji zbog svojeg karaktera i trajanja zahtijevaju uvjete različite od postojećih. Nadalje, budući da su izmjenama i dopunama Zakona o zaštiti od buke (NN 114/18 i 14/21), odnosno Pravilnikom o najvišim dopuštenim razinama buke s obzirom na vrstu izvora buke, vrijeme i mjesto nastanka (Narodne novine 143/21) promijenjeni pojedini termini, potrebno je izvršiti i usklađivanje Odluke s važećom zakonskom terminologijom.</w:t>
            </w:r>
          </w:p>
        </w:tc>
      </w:tr>
      <w:tr w:rsidR="004F215B" w:rsidRPr="004F215B" w14:paraId="27BFCA68" w14:textId="77777777" w:rsidTr="00583546">
        <w:trPr>
          <w:trHeight w:val="507"/>
        </w:trPr>
        <w:tc>
          <w:tcPr>
            <w:tcW w:w="10576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59B249A3" w14:textId="77777777" w:rsidR="004F215B" w:rsidRPr="004F215B" w:rsidRDefault="004F215B" w:rsidP="004F215B">
            <w:pPr>
              <w:rPr>
                <w:b/>
                <w:sz w:val="22"/>
                <w:szCs w:val="22"/>
              </w:rPr>
            </w:pPr>
            <w:r w:rsidRPr="004F215B">
              <w:rPr>
                <w:b/>
                <w:sz w:val="22"/>
                <w:szCs w:val="22"/>
              </w:rPr>
              <w:t>Trajanje javnog uvida i savjetovanja s javnošću: 30. rujna – 29. listopada 2025.</w:t>
            </w:r>
          </w:p>
        </w:tc>
      </w:tr>
      <w:tr w:rsidR="004F215B" w:rsidRPr="004F215B" w14:paraId="0352436B" w14:textId="77777777" w:rsidTr="00583546">
        <w:trPr>
          <w:trHeight w:val="653"/>
        </w:trPr>
        <w:tc>
          <w:tcPr>
            <w:tcW w:w="5262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03C4C99B" w14:textId="77777777" w:rsidR="004F215B" w:rsidRPr="004F215B" w:rsidRDefault="004F215B" w:rsidP="004F215B">
            <w:pPr>
              <w:jc w:val="both"/>
              <w:rPr>
                <w:sz w:val="22"/>
                <w:szCs w:val="22"/>
              </w:rPr>
            </w:pPr>
            <w:r w:rsidRPr="004F215B">
              <w:rPr>
                <w:sz w:val="22"/>
                <w:szCs w:val="22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313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2F770046" w14:textId="77777777" w:rsidR="004F215B" w:rsidRPr="004F215B" w:rsidRDefault="004F215B" w:rsidP="004F215B">
            <w:pPr>
              <w:rPr>
                <w:sz w:val="22"/>
                <w:szCs w:val="22"/>
              </w:rPr>
            </w:pPr>
          </w:p>
        </w:tc>
      </w:tr>
      <w:tr w:rsidR="004F215B" w:rsidRPr="004F215B" w14:paraId="21BD7C90" w14:textId="77777777" w:rsidTr="00583546">
        <w:trPr>
          <w:trHeight w:val="533"/>
        </w:trPr>
        <w:tc>
          <w:tcPr>
            <w:tcW w:w="5262" w:type="dxa"/>
            <w:tcBorders>
              <w:left w:val="thickThinSmallGap" w:sz="24" w:space="0" w:color="auto"/>
            </w:tcBorders>
          </w:tcPr>
          <w:p w14:paraId="05F10603" w14:textId="77777777" w:rsidR="004F215B" w:rsidRPr="004F215B" w:rsidRDefault="004F215B" w:rsidP="004F215B">
            <w:pPr>
              <w:jc w:val="both"/>
              <w:rPr>
                <w:sz w:val="22"/>
                <w:szCs w:val="22"/>
              </w:rPr>
            </w:pPr>
            <w:r w:rsidRPr="004F215B">
              <w:rPr>
                <w:sz w:val="22"/>
                <w:szCs w:val="22"/>
              </w:rPr>
              <w:t>Interes, odnosno kategorija i brojnost korisnika koju podnositelj predstavlja</w:t>
            </w:r>
          </w:p>
        </w:tc>
        <w:tc>
          <w:tcPr>
            <w:tcW w:w="5313" w:type="dxa"/>
            <w:tcBorders>
              <w:right w:val="thickThinSmallGap" w:sz="24" w:space="0" w:color="auto"/>
            </w:tcBorders>
          </w:tcPr>
          <w:p w14:paraId="0A806608" w14:textId="77777777" w:rsidR="004F215B" w:rsidRPr="004F215B" w:rsidRDefault="004F215B" w:rsidP="004F215B">
            <w:pPr>
              <w:rPr>
                <w:sz w:val="22"/>
                <w:szCs w:val="22"/>
              </w:rPr>
            </w:pPr>
          </w:p>
          <w:p w14:paraId="7AD6E934" w14:textId="77777777" w:rsidR="004F215B" w:rsidRPr="004F215B" w:rsidRDefault="004F215B" w:rsidP="004F215B">
            <w:pPr>
              <w:rPr>
                <w:sz w:val="22"/>
                <w:szCs w:val="22"/>
              </w:rPr>
            </w:pPr>
          </w:p>
        </w:tc>
      </w:tr>
      <w:tr w:rsidR="004F215B" w:rsidRPr="004F215B" w14:paraId="24BC9931" w14:textId="77777777" w:rsidTr="00583546">
        <w:trPr>
          <w:trHeight w:val="249"/>
        </w:trPr>
        <w:tc>
          <w:tcPr>
            <w:tcW w:w="5262" w:type="dxa"/>
            <w:tcBorders>
              <w:left w:val="thickThinSmallGap" w:sz="24" w:space="0" w:color="auto"/>
            </w:tcBorders>
          </w:tcPr>
          <w:p w14:paraId="7D6058E1" w14:textId="77777777" w:rsidR="004F215B" w:rsidRPr="004F215B" w:rsidRDefault="004F215B" w:rsidP="004F215B">
            <w:pPr>
              <w:jc w:val="both"/>
              <w:rPr>
                <w:sz w:val="22"/>
                <w:szCs w:val="22"/>
              </w:rPr>
            </w:pPr>
            <w:r w:rsidRPr="004F215B">
              <w:rPr>
                <w:sz w:val="22"/>
                <w:szCs w:val="22"/>
              </w:rPr>
              <w:t xml:space="preserve">Adresa E-pošte  ili drugi podaci za kontakt </w:t>
            </w:r>
          </w:p>
        </w:tc>
        <w:tc>
          <w:tcPr>
            <w:tcW w:w="5313" w:type="dxa"/>
            <w:tcBorders>
              <w:right w:val="thickThinSmallGap" w:sz="24" w:space="0" w:color="auto"/>
            </w:tcBorders>
          </w:tcPr>
          <w:p w14:paraId="743EB542" w14:textId="77777777" w:rsidR="004F215B" w:rsidRPr="004F215B" w:rsidRDefault="004F215B" w:rsidP="004F215B">
            <w:pPr>
              <w:rPr>
                <w:sz w:val="22"/>
                <w:szCs w:val="22"/>
              </w:rPr>
            </w:pPr>
          </w:p>
        </w:tc>
      </w:tr>
      <w:tr w:rsidR="004F215B" w:rsidRPr="004F215B" w14:paraId="1A66AF19" w14:textId="77777777" w:rsidTr="00583546">
        <w:trPr>
          <w:trHeight w:val="2210"/>
        </w:trPr>
        <w:tc>
          <w:tcPr>
            <w:tcW w:w="10576" w:type="dxa"/>
            <w:gridSpan w:val="2"/>
            <w:tcBorders>
              <w:left w:val="thickThinSmallGap" w:sz="24" w:space="0" w:color="auto"/>
              <w:right w:val="thickThinSmallGap" w:sz="24" w:space="0" w:color="auto"/>
            </w:tcBorders>
          </w:tcPr>
          <w:p w14:paraId="724DBC26" w14:textId="77777777" w:rsidR="004F215B" w:rsidRPr="004F215B" w:rsidRDefault="004F215B" w:rsidP="004F215B">
            <w:pPr>
              <w:rPr>
                <w:sz w:val="22"/>
                <w:szCs w:val="22"/>
              </w:rPr>
            </w:pPr>
            <w:r w:rsidRPr="004F215B">
              <w:rPr>
                <w:sz w:val="22"/>
                <w:szCs w:val="22"/>
              </w:rPr>
              <w:t>Načelne primjedbe i prijedlozi na predloženi nacrt akta s obrazloženjem</w:t>
            </w:r>
          </w:p>
          <w:p w14:paraId="2B37E55B" w14:textId="77777777" w:rsidR="004F215B" w:rsidRPr="004F215B" w:rsidRDefault="004F215B" w:rsidP="004F215B">
            <w:pPr>
              <w:rPr>
                <w:sz w:val="22"/>
                <w:szCs w:val="22"/>
              </w:rPr>
            </w:pPr>
          </w:p>
        </w:tc>
      </w:tr>
      <w:tr w:rsidR="004F215B" w:rsidRPr="004F215B" w14:paraId="63615469" w14:textId="77777777" w:rsidTr="00583546">
        <w:trPr>
          <w:trHeight w:val="2640"/>
        </w:trPr>
        <w:tc>
          <w:tcPr>
            <w:tcW w:w="10576" w:type="dxa"/>
            <w:gridSpan w:val="2"/>
            <w:tcBorders>
              <w:left w:val="thickThinSmallGap" w:sz="24" w:space="0" w:color="auto"/>
              <w:right w:val="thickThinSmallGap" w:sz="24" w:space="0" w:color="auto"/>
            </w:tcBorders>
          </w:tcPr>
          <w:p w14:paraId="70582028" w14:textId="77777777" w:rsidR="004F215B" w:rsidRPr="004F215B" w:rsidRDefault="004F215B" w:rsidP="004F215B">
            <w:pPr>
              <w:rPr>
                <w:sz w:val="22"/>
                <w:szCs w:val="22"/>
              </w:rPr>
            </w:pPr>
            <w:r w:rsidRPr="004F215B">
              <w:rPr>
                <w:sz w:val="22"/>
                <w:szCs w:val="22"/>
              </w:rPr>
              <w:t>Primjedbe i prijedlozi na pojedine članke nacrta prijedloga akta s obrazloženjem</w:t>
            </w:r>
          </w:p>
          <w:p w14:paraId="7FD682B5" w14:textId="77777777" w:rsidR="004F215B" w:rsidRPr="004F215B" w:rsidRDefault="004F215B" w:rsidP="004F215B">
            <w:pPr>
              <w:rPr>
                <w:sz w:val="22"/>
                <w:szCs w:val="22"/>
              </w:rPr>
            </w:pPr>
          </w:p>
        </w:tc>
      </w:tr>
      <w:tr w:rsidR="004F215B" w:rsidRPr="004F215B" w14:paraId="7081A045" w14:textId="77777777" w:rsidTr="00583546">
        <w:trPr>
          <w:trHeight w:val="387"/>
        </w:trPr>
        <w:tc>
          <w:tcPr>
            <w:tcW w:w="5262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14:paraId="27F02753" w14:textId="77777777" w:rsidR="004F215B" w:rsidRPr="004F215B" w:rsidRDefault="004F215B" w:rsidP="004F215B">
            <w:pPr>
              <w:rPr>
                <w:sz w:val="22"/>
                <w:szCs w:val="22"/>
              </w:rPr>
            </w:pPr>
            <w:r w:rsidRPr="004F215B">
              <w:rPr>
                <w:sz w:val="22"/>
                <w:szCs w:val="22"/>
              </w:rPr>
              <w:t>Datum dostavljanja</w:t>
            </w:r>
          </w:p>
        </w:tc>
        <w:tc>
          <w:tcPr>
            <w:tcW w:w="5313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14:paraId="43215333" w14:textId="77777777" w:rsidR="004F215B" w:rsidRPr="004F215B" w:rsidRDefault="004F215B" w:rsidP="004F215B">
            <w:pPr>
              <w:rPr>
                <w:sz w:val="22"/>
                <w:szCs w:val="22"/>
              </w:rPr>
            </w:pPr>
            <w:r w:rsidRPr="004F215B">
              <w:rPr>
                <w:sz w:val="22"/>
                <w:szCs w:val="22"/>
              </w:rPr>
              <w:t>____. ____. 2025.</w:t>
            </w:r>
          </w:p>
        </w:tc>
      </w:tr>
    </w:tbl>
    <w:p w14:paraId="37EE619E" w14:textId="77777777" w:rsidR="00A47BE4" w:rsidRDefault="00A47BE4" w:rsidP="004C65C9">
      <w:pPr>
        <w:rPr>
          <w:sz w:val="22"/>
          <w:szCs w:val="22"/>
        </w:rPr>
      </w:pPr>
    </w:p>
    <w:sectPr w:rsidR="00A47BE4" w:rsidSect="00803845">
      <w:footerReference w:type="default" r:id="rId6"/>
      <w:pgSz w:w="11906" w:h="16838" w:code="9"/>
      <w:pgMar w:top="1077" w:right="1418" w:bottom="794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7CAFD" w14:textId="77777777" w:rsidR="00FA7CDA" w:rsidRDefault="00FA7CDA" w:rsidP="00ED3F06">
      <w:r>
        <w:separator/>
      </w:r>
    </w:p>
  </w:endnote>
  <w:endnote w:type="continuationSeparator" w:id="0">
    <w:p w14:paraId="6745CC4D" w14:textId="77777777" w:rsidR="00FA7CDA" w:rsidRDefault="00FA7CDA" w:rsidP="00ED3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A1D13" w14:textId="77777777" w:rsidR="004C65C9" w:rsidRPr="007166A7" w:rsidRDefault="004C65C9" w:rsidP="00ED3F06">
    <w:pPr>
      <w:jc w:val="both"/>
      <w:rPr>
        <w:sz w:val="22"/>
        <w:szCs w:val="22"/>
      </w:rPr>
    </w:pPr>
    <w:r w:rsidRPr="007166A7">
      <w:rPr>
        <w:sz w:val="22"/>
        <w:szCs w:val="22"/>
      </w:rPr>
      <w:t xml:space="preserve">Popunjeni obrazac treba dostaviti </w:t>
    </w:r>
    <w:r w:rsidRPr="00067612">
      <w:rPr>
        <w:b/>
        <w:sz w:val="22"/>
        <w:szCs w:val="22"/>
      </w:rPr>
      <w:t xml:space="preserve">zaključno do </w:t>
    </w:r>
    <w:r w:rsidR="00E432E4">
      <w:rPr>
        <w:b/>
        <w:sz w:val="22"/>
        <w:szCs w:val="22"/>
      </w:rPr>
      <w:t>29</w:t>
    </w:r>
    <w:r w:rsidRPr="00067612">
      <w:rPr>
        <w:b/>
        <w:sz w:val="22"/>
        <w:szCs w:val="22"/>
      </w:rPr>
      <w:t xml:space="preserve">. </w:t>
    </w:r>
    <w:r w:rsidR="00E432E4">
      <w:rPr>
        <w:b/>
        <w:sz w:val="22"/>
        <w:szCs w:val="22"/>
      </w:rPr>
      <w:t>listopada 2025</w:t>
    </w:r>
    <w:r w:rsidRPr="00067612">
      <w:rPr>
        <w:b/>
        <w:sz w:val="22"/>
        <w:szCs w:val="22"/>
      </w:rPr>
      <w:t>.</w:t>
    </w:r>
    <w:r w:rsidRPr="00067612">
      <w:rPr>
        <w:sz w:val="22"/>
        <w:szCs w:val="22"/>
      </w:rPr>
      <w:t>:</w:t>
    </w:r>
  </w:p>
  <w:p w14:paraId="362A3EBD" w14:textId="77777777" w:rsidR="004C65C9" w:rsidRPr="007166A7" w:rsidRDefault="004C65C9" w:rsidP="00E432E4">
    <w:pPr>
      <w:rPr>
        <w:sz w:val="22"/>
        <w:szCs w:val="22"/>
      </w:rPr>
    </w:pPr>
    <w:r w:rsidRPr="007166A7">
      <w:rPr>
        <w:sz w:val="22"/>
        <w:szCs w:val="22"/>
      </w:rPr>
      <w:t xml:space="preserve">- na adresu elektroničke pošte: </w:t>
    </w:r>
    <w:hyperlink r:id="rId1" w:history="1">
      <w:r w:rsidR="00E432E4" w:rsidRPr="00196D56">
        <w:rPr>
          <w:rStyle w:val="Hyperlink"/>
          <w:sz w:val="22"/>
          <w:szCs w:val="22"/>
        </w:rPr>
        <w:t>geos@zagreb.hr</w:t>
      </w:r>
    </w:hyperlink>
    <w:r w:rsidRPr="007166A7">
      <w:rPr>
        <w:sz w:val="22"/>
        <w:szCs w:val="22"/>
      </w:rPr>
      <w:t xml:space="preserve"> </w:t>
    </w:r>
  </w:p>
  <w:p w14:paraId="0DB5B487" w14:textId="77777777" w:rsidR="004C65C9" w:rsidRPr="007166A7" w:rsidRDefault="004C65C9" w:rsidP="007166A7">
    <w:pPr>
      <w:spacing w:before="120"/>
      <w:jc w:val="both"/>
      <w:rPr>
        <w:i/>
        <w:sz w:val="22"/>
        <w:szCs w:val="22"/>
      </w:rPr>
    </w:pPr>
    <w:r w:rsidRPr="007166A7">
      <w:rPr>
        <w:i/>
        <w:sz w:val="22"/>
        <w:szCs w:val="22"/>
      </w:rPr>
      <w:t xml:space="preserve">Mišljenja, primjedbe i prijedlozi koji su nečitko napisani, anonimni, uvredljivi ili nisu </w:t>
    </w:r>
    <w:r w:rsidR="00067612">
      <w:rPr>
        <w:i/>
        <w:sz w:val="22"/>
        <w:szCs w:val="22"/>
      </w:rPr>
      <w:t>u vezi s</w:t>
    </w:r>
    <w:r w:rsidRPr="007166A7">
      <w:rPr>
        <w:i/>
        <w:sz w:val="22"/>
        <w:szCs w:val="22"/>
      </w:rPr>
      <w:t xml:space="preserve"> predmet</w:t>
    </w:r>
    <w:r w:rsidR="00067612">
      <w:rPr>
        <w:i/>
        <w:sz w:val="22"/>
        <w:szCs w:val="22"/>
      </w:rPr>
      <w:t>om</w:t>
    </w:r>
    <w:r w:rsidRPr="007166A7">
      <w:rPr>
        <w:i/>
        <w:sz w:val="22"/>
        <w:szCs w:val="22"/>
      </w:rPr>
      <w:t xml:space="preserve"> </w:t>
    </w:r>
    <w:r>
      <w:rPr>
        <w:i/>
        <w:sz w:val="22"/>
        <w:szCs w:val="22"/>
      </w:rPr>
      <w:t>javnog uvida</w:t>
    </w:r>
    <w:r w:rsidRPr="007166A7">
      <w:rPr>
        <w:i/>
        <w:sz w:val="22"/>
        <w:szCs w:val="22"/>
      </w:rPr>
      <w:t xml:space="preserve"> neće se razmatrati prilikom izrade prijedloga odluke.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AB53F" w14:textId="77777777" w:rsidR="00FA7CDA" w:rsidRDefault="00FA7CDA" w:rsidP="00ED3F06">
      <w:r>
        <w:separator/>
      </w:r>
    </w:p>
  </w:footnote>
  <w:footnote w:type="continuationSeparator" w:id="0">
    <w:p w14:paraId="3ED92A70" w14:textId="77777777" w:rsidR="00FA7CDA" w:rsidRDefault="00FA7CDA" w:rsidP="00ED3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BE4"/>
    <w:rsid w:val="00002004"/>
    <w:rsid w:val="00020938"/>
    <w:rsid w:val="00067097"/>
    <w:rsid w:val="00067612"/>
    <w:rsid w:val="0007441A"/>
    <w:rsid w:val="000A3441"/>
    <w:rsid w:val="000C3015"/>
    <w:rsid w:val="000F1899"/>
    <w:rsid w:val="001978C4"/>
    <w:rsid w:val="001B3169"/>
    <w:rsid w:val="0021407F"/>
    <w:rsid w:val="00286797"/>
    <w:rsid w:val="002F6497"/>
    <w:rsid w:val="00341DA8"/>
    <w:rsid w:val="003B536D"/>
    <w:rsid w:val="003C707B"/>
    <w:rsid w:val="003E7268"/>
    <w:rsid w:val="0047685F"/>
    <w:rsid w:val="00481192"/>
    <w:rsid w:val="004C65C9"/>
    <w:rsid w:val="004F215B"/>
    <w:rsid w:val="00516B7D"/>
    <w:rsid w:val="00545DB6"/>
    <w:rsid w:val="00587722"/>
    <w:rsid w:val="0059568F"/>
    <w:rsid w:val="005D0582"/>
    <w:rsid w:val="005D07EE"/>
    <w:rsid w:val="00637133"/>
    <w:rsid w:val="006B427D"/>
    <w:rsid w:val="007166A7"/>
    <w:rsid w:val="00737EAC"/>
    <w:rsid w:val="007729B4"/>
    <w:rsid w:val="00803845"/>
    <w:rsid w:val="0081465F"/>
    <w:rsid w:val="008D41EC"/>
    <w:rsid w:val="008D62D3"/>
    <w:rsid w:val="00913BAB"/>
    <w:rsid w:val="00940DC8"/>
    <w:rsid w:val="00951415"/>
    <w:rsid w:val="00970B1C"/>
    <w:rsid w:val="009716CF"/>
    <w:rsid w:val="009D6FB0"/>
    <w:rsid w:val="00A47BE4"/>
    <w:rsid w:val="00A555D2"/>
    <w:rsid w:val="00A7235B"/>
    <w:rsid w:val="00AC65CB"/>
    <w:rsid w:val="00B0790A"/>
    <w:rsid w:val="00B15E87"/>
    <w:rsid w:val="00B66CE0"/>
    <w:rsid w:val="00B801C5"/>
    <w:rsid w:val="00C45394"/>
    <w:rsid w:val="00C60E33"/>
    <w:rsid w:val="00C866DB"/>
    <w:rsid w:val="00C93CC8"/>
    <w:rsid w:val="00D22C35"/>
    <w:rsid w:val="00D51928"/>
    <w:rsid w:val="00D7510F"/>
    <w:rsid w:val="00D909A0"/>
    <w:rsid w:val="00DA34E6"/>
    <w:rsid w:val="00DB4AF8"/>
    <w:rsid w:val="00E37D53"/>
    <w:rsid w:val="00E4165A"/>
    <w:rsid w:val="00E432E4"/>
    <w:rsid w:val="00E611C4"/>
    <w:rsid w:val="00EA1EAC"/>
    <w:rsid w:val="00ED3F06"/>
    <w:rsid w:val="00F970BA"/>
    <w:rsid w:val="00FA7CDA"/>
    <w:rsid w:val="00FD7492"/>
    <w:rsid w:val="00FE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734029"/>
  <w15:chartTrackingRefBased/>
  <w15:docId w15:val="{10EAEEA7-CE43-44CC-A04A-A070F3E2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7BE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47BE4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styleId="FootnoteText">
    <w:name w:val="footnote text"/>
    <w:basedOn w:val="Normal"/>
    <w:unhideWhenUsed/>
    <w:rsid w:val="00A47BE4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table" w:styleId="TableGrid">
    <w:name w:val="Table Grid"/>
    <w:basedOn w:val="TableNormal"/>
    <w:rsid w:val="00A47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587722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AC65CB"/>
    <w:rPr>
      <w:color w:val="0000FF"/>
      <w:u w:val="single"/>
    </w:rPr>
  </w:style>
  <w:style w:type="paragraph" w:styleId="Header">
    <w:name w:val="header"/>
    <w:basedOn w:val="Normal"/>
    <w:link w:val="HeaderChar"/>
    <w:rsid w:val="00ED3F0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ED3F06"/>
    <w:rPr>
      <w:sz w:val="24"/>
      <w:szCs w:val="24"/>
    </w:rPr>
  </w:style>
  <w:style w:type="paragraph" w:styleId="Footer">
    <w:name w:val="footer"/>
    <w:basedOn w:val="Normal"/>
    <w:link w:val="FooterChar"/>
    <w:rsid w:val="00ED3F0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ED3F06"/>
    <w:rPr>
      <w:sz w:val="24"/>
      <w:szCs w:val="24"/>
    </w:rPr>
  </w:style>
  <w:style w:type="paragraph" w:styleId="BalloonText">
    <w:name w:val="Balloon Text"/>
    <w:basedOn w:val="Normal"/>
    <w:link w:val="BalloonTextChar"/>
    <w:rsid w:val="008038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038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os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Links>
    <vt:vector size="6" baseType="variant">
      <vt:variant>
        <vt:i4>4980856</vt:i4>
      </vt:variant>
      <vt:variant>
        <vt:i4>0</vt:i4>
      </vt:variant>
      <vt:variant>
        <vt:i4>0</vt:i4>
      </vt:variant>
      <vt:variant>
        <vt:i4>5</vt:i4>
      </vt:variant>
      <vt:variant>
        <vt:lpwstr>mailto:eko@zagreb.hr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Štokić</dc:creator>
  <cp:keywords/>
  <cp:lastModifiedBy>Tomislav Štokić</cp:lastModifiedBy>
  <cp:revision>2</cp:revision>
  <dcterms:created xsi:type="dcterms:W3CDTF">2025-09-30T11:51:00Z</dcterms:created>
  <dcterms:modified xsi:type="dcterms:W3CDTF">2025-09-30T11:51:00Z</dcterms:modified>
</cp:coreProperties>
</file>